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96" w:rsidRPr="00E35696" w:rsidRDefault="00E35696">
      <w:pPr>
        <w:rPr>
          <w:rFonts w:ascii="Times New Roman" w:hAnsi="Times New Roman" w:cs="Times New Roman"/>
          <w:sz w:val="28"/>
          <w:szCs w:val="28"/>
        </w:rPr>
      </w:pPr>
      <w:r w:rsidRPr="00E35696">
        <w:rPr>
          <w:rFonts w:ascii="Times New Roman" w:hAnsi="Times New Roman" w:cs="Times New Roman"/>
          <w:sz w:val="28"/>
          <w:szCs w:val="28"/>
        </w:rPr>
        <w:t>09.04.2020-БЖ-Часовников-Гр.№22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E35696">
        <w:rPr>
          <w:b/>
          <w:bCs/>
          <w:sz w:val="28"/>
          <w:szCs w:val="28"/>
        </w:rPr>
        <w:t>ема:</w:t>
      </w:r>
      <w:r w:rsidRPr="00E35696">
        <w:rPr>
          <w:sz w:val="28"/>
          <w:szCs w:val="28"/>
        </w:rPr>
        <w:t> Гражданская об</w:t>
      </w:r>
      <w:r>
        <w:rPr>
          <w:sz w:val="28"/>
          <w:szCs w:val="28"/>
        </w:rPr>
        <w:t>орона</w:t>
      </w:r>
      <w:r w:rsidRPr="00E35696">
        <w:rPr>
          <w:sz w:val="28"/>
          <w:szCs w:val="28"/>
        </w:rPr>
        <w:t>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35696" w:rsidRDefault="00E35696" w:rsidP="00E35696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35696">
        <w:rPr>
          <w:b/>
          <w:bCs/>
          <w:sz w:val="28"/>
          <w:szCs w:val="28"/>
        </w:rPr>
        <w:t>Цели:</w:t>
      </w:r>
      <w:r w:rsidRPr="00E35696">
        <w:rPr>
          <w:sz w:val="28"/>
          <w:szCs w:val="28"/>
        </w:rPr>
        <w:t> 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35696">
        <w:rPr>
          <w:sz w:val="28"/>
          <w:szCs w:val="28"/>
        </w:rPr>
        <w:t>а) </w:t>
      </w:r>
      <w:r w:rsidRPr="00E35696">
        <w:rPr>
          <w:b/>
          <w:bCs/>
          <w:sz w:val="28"/>
          <w:szCs w:val="28"/>
        </w:rPr>
        <w:t>образовательная: </w:t>
      </w:r>
      <w:r w:rsidRPr="00E35696">
        <w:rPr>
          <w:sz w:val="28"/>
          <w:szCs w:val="28"/>
        </w:rPr>
        <w:t>Усвоить новые понятия. Получить представление о гражданской обороне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35696">
        <w:rPr>
          <w:sz w:val="28"/>
          <w:szCs w:val="28"/>
        </w:rPr>
        <w:t>б) </w:t>
      </w:r>
      <w:r w:rsidRPr="00E35696">
        <w:rPr>
          <w:b/>
          <w:bCs/>
          <w:sz w:val="28"/>
          <w:szCs w:val="28"/>
        </w:rPr>
        <w:t>воспитательная, развивающая: </w:t>
      </w:r>
      <w:r w:rsidRPr="00E35696">
        <w:rPr>
          <w:sz w:val="28"/>
          <w:szCs w:val="28"/>
        </w:rPr>
        <w:t>Развить воображение, сообразительность, познавательный интерес. Воспитать логическое мышление, внимание, словесно-логическую память.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35696">
        <w:rPr>
          <w:b/>
          <w:bCs/>
          <w:sz w:val="28"/>
          <w:szCs w:val="28"/>
        </w:rPr>
        <w:t>Тип урока: </w:t>
      </w:r>
      <w:r w:rsidRPr="00E35696">
        <w:rPr>
          <w:sz w:val="28"/>
          <w:szCs w:val="28"/>
        </w:rPr>
        <w:t>Урок сообщения новых знаний.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E35696">
        <w:rPr>
          <w:b/>
          <w:bCs/>
          <w:sz w:val="28"/>
          <w:szCs w:val="28"/>
        </w:rPr>
        <w:t>ХОД УРОКА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E35696">
        <w:rPr>
          <w:b/>
          <w:bCs/>
          <w:sz w:val="28"/>
          <w:szCs w:val="28"/>
        </w:rPr>
        <w:t>1)Организационный</w:t>
      </w:r>
      <w:proofErr w:type="gramEnd"/>
      <w:r w:rsidRPr="00E35696">
        <w:rPr>
          <w:b/>
          <w:bCs/>
          <w:sz w:val="28"/>
          <w:szCs w:val="28"/>
        </w:rPr>
        <w:t xml:space="preserve"> момент:</w:t>
      </w:r>
      <w:r w:rsidRPr="00E35696">
        <w:rPr>
          <w:sz w:val="28"/>
          <w:szCs w:val="28"/>
        </w:rPr>
        <w:t> Приветствие группы, проверка дежурства, состояние кабинета, наличие студентов, готовность к занятиям.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35696">
        <w:rPr>
          <w:b/>
          <w:bCs/>
          <w:sz w:val="28"/>
          <w:szCs w:val="28"/>
        </w:rPr>
        <w:t>2) Сообщение темы урока, постановка цели и задачи:</w:t>
      </w:r>
      <w:r w:rsidRPr="00E35696">
        <w:rPr>
          <w:sz w:val="28"/>
          <w:szCs w:val="28"/>
        </w:rPr>
        <w:t> Актуализация и мотивация познавательной деятельности студентов.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35696">
        <w:rPr>
          <w:b/>
          <w:bCs/>
          <w:sz w:val="28"/>
          <w:szCs w:val="28"/>
        </w:rPr>
        <w:t>3)</w:t>
      </w:r>
      <w:r>
        <w:rPr>
          <w:b/>
          <w:bCs/>
          <w:sz w:val="28"/>
          <w:szCs w:val="28"/>
        </w:rPr>
        <w:t xml:space="preserve"> Изложение нового материала</w:t>
      </w:r>
      <w:r w:rsidRPr="00E35696">
        <w:rPr>
          <w:b/>
          <w:bCs/>
          <w:sz w:val="28"/>
          <w:szCs w:val="28"/>
        </w:rPr>
        <w:t>: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Гражданская оборона 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 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Организация и ведение 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 xml:space="preserve">Гражданская оборона (ГО) является одной из важнейших функций государства, составной части оборонного строительства и обеспечения безопасности населения страны. 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В настоящее время сформирована достаточно эффективная законодательная и нормативно-правовая база, направленная на обеспечение безопасности человека. Приняты Федеральные законы «О защите населения и территорий от чрезвычайных ситуаций природного и техногенного характера», «Об аварийно-спасательных службах и статусе спасателей» и «О гражданской обороне». Защита населения достигается подготовкой и использованием современных сил и средств защиты, внедрением передовых технологий. 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</w:t>
      </w:r>
      <w:r w:rsidRPr="00E35696">
        <w:rPr>
          <w:sz w:val="28"/>
          <w:szCs w:val="28"/>
        </w:rPr>
        <w:lastRenderedPageBreak/>
        <w:t>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 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Основные задачи гражданской обороны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 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Основные задачи, решаемые гражданской обороной: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1. защита населения от последствий аварий, стихийных бедствий и современных средств поражения (пожаров, взрывов, выбросов сильнодействующих ядовитых веществ, эпидемий и т. д.);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2. координация деятельности органов управления по прогнозированию, предупреждению и ликвидации последствий экологических и стихийных бедствий, аварий и катастроф;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3. создание и поддержание в готовности систем управления, оповещения, связи, организация наблюдения и контроля за радиационной, химической и биологической обстановкой;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4. повышение устойчивости объектов экономики и отраслей, и их функционирования в чрезвычайных условиях; проведение аварийно-спасательных и других неотложных работ;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5. поиск потерпевших аварию космических кораблей, самолётов, вертолётов и других летательных аппаратов;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6. специальная подготовка руководящих кадров и сил, всеобщее обучение населения способам защиты и действиям в чрезвычайных ситуациях мирного и военного времени;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7. накопление фонда защитных сооружений для укрытия населения;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8. обеспечение населения средствами индивидуальной защиты и организация изготовления простейших средств защиты самим населением;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9. эвакуация населения из крупных городов и прилегающих к ним населённых пунктов, которые могут попасть в зону возможных сильных разрушений или катастрофического затопления;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10. организация оповещения населения об угрозе нападения противника с воздуха, о радиоактивном, химическом и бактериологическом заражении, стихийных бедствиях;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11. обучение населения защите от оружия массового поражения, а также ведению спасательных и неотложных аварийно-восстановительных работ. 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 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Основные мероприятия, проводимые для защиты населения и объектов экономики страны: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1. своевременное оповещение населения об угрозе нападения противника, применения им оружия массового поражения, опасных технологических авариях, стихийных бедствий, информирование о порядке действий в чрезвычайной ситуации;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2. укрытие населения в защитных сооружениях;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3. использование средств индивидуальной защиты;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4. эвакуация, рассредоточение, а также [переброс] населения в безопасные районы;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 xml:space="preserve">5. защита продовольствия, сооружений на системах водоснабжения и водозаборов, сельскохозяйственных животных, фуража и т. д. от заражения радиоактивными и </w:t>
      </w:r>
      <w:proofErr w:type="gramStart"/>
      <w:r w:rsidRPr="00E35696">
        <w:rPr>
          <w:sz w:val="28"/>
          <w:szCs w:val="28"/>
        </w:rPr>
        <w:t>сильнодействующими ядовитыми веществами</w:t>
      </w:r>
      <w:proofErr w:type="gramEnd"/>
      <w:r w:rsidRPr="00E35696">
        <w:rPr>
          <w:sz w:val="28"/>
          <w:szCs w:val="28"/>
        </w:rPr>
        <w:t xml:space="preserve"> и биологическими средствами;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6. обучение населения способам защиты в чрезвычайных ситуациях;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lastRenderedPageBreak/>
        <w:t>7. защита населения на всей территории страны;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8. дифференцированная защита населения с учетом экономических, природных и иных характеристик, особенностей территории и степени реальной опасности возникновения чрезвычайной ситуации;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9. заблаговременное планирование и проведение защитных мероприятий;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10. необходимая достаточность и максимально возможное использование сил и средств при определении объема и содержания мероприятий по защите населения. 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Принципы организации и ведения Гражданской Обороны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 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1. Подготовка государства к ведению Гражданской обороны осуществляется заблаговременно в мирное время с учетом развития вооружения, техники, средств защиты населения;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2. Ведение Гражданской обороны начинается с момента объявления состояния войны, фактического начала военных действий, либо введения президентом военного положения. 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 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Система гражданской обороны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 Систему гражданской обороны составляют: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1. органы повседневного управления по обеспечению защиты населения;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2. силы и средства, предназначенные для выполнения задач гражданской обороны;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3. фонды и резервы финансовых, медицинских и материально-технических средств, предусмотренных на случай чрезвычайной ситуации;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4. системы связи, оповещения, управления и информационного обеспечения.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Гражданская оборона организуется как по территориальному, так и по производственному принципам. Основным звеном системы гражданской обороны является объект экономики (предприятие, завод, вуз и т. д.).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Руководителем гражданской обороны объекта является руководитель предприятия (а руководителем гражданской обороны административно-территориальной единицы — глава исполнительной власти). Руководители гражданской обороны несут персональную ответственность (уголовную и административную) за организацию и осуществление мероприятий по гражданской обороне на соответствующих предприятиях и территориях. 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История Гражданской обороны Российской Федерации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 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Защита гражданского населения в ходе вооруженного противоборства была одной из самых важных задач на протяжении всей истории человечества. Историки подсчитали, что за последние пять с половиной тысячелетий на планете прогремели около 15 тысяч войн, в которых погибло более трех с половиной миллиардов человек. А за всю свою историю человечество прожило всего 292 года без вооруженных конфликтов.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Гражданская оборона занимает особое положение в этике вооруженного противоборства, преследуя цель - защиту мирного населения и оказание ему помощи в ходе военных действий, а также защиту от ЧС мирного времени. Кроме этого, гражданская оборона выступает как форма участия всего населения страны, органов государственной власти и местного самоуправления в обеспечении обороноспособности и жизнедеятельности государства.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 xml:space="preserve">Трагическая статистика прошедшего века и начала нынешнего свидетельствует о том, что количество и масштабы чрезвычайных ситуаций, возникших в мире в результате </w:t>
      </w:r>
      <w:r w:rsidRPr="00E35696">
        <w:rPr>
          <w:sz w:val="28"/>
          <w:szCs w:val="28"/>
        </w:rPr>
        <w:lastRenderedPageBreak/>
        <w:t>ведения военных действий, или вследствие этих действий, а также террористических актов, техногенных аварий и катастроф неумолимо возрастают. Это заставляет принимать необходимые меры по максимально возможному снижению потерь как человеческих жизней, так и материальных и культурных ценностей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Гражданская оборона –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них.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Изначально система гражданской обороны в нашей стране создавалась как система защиты населения и объектов народного хозяйства от ударов с воздуха. В 1932 г. 4 октября Совет Народных Комиссаров СССР утвердил Положение о противовоздушной обороне страны. Согласно этому документу из общей системы противовоздушной обороны страны была выделена как самостоятельная ее часть местная противовоздушная оборона (МПВО) для защиты населения и объектов народного хозяйства от нападения противника с воздуха.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Местная противовоздушная оборона – система мероприятий, осуществлявшихся местными органами власти, направленных на защиту населения и народного хозяйства от воздушного нападения.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МПВО предназначалась для решения следующих задач: предупреждения населения об угрозе нападения с воздуха и оповещение, когда угроза миновала; осуществление маскировки населения, населенных пунктов и объектов народного хозяйства; ликвидация последствий нападения с воздуха; подготовка бомбоубежищ и газоубежищ для населения; организация первой медицинской помощи пострадавшим в результате воздушного налета.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Эта система с честью оправдала свое предназначение в суровые годы Великой Отечественной войны. Силами МПВО были ликвидированы около 100 тысяч пожаров и загораний, предотвращены более 30 тысяч серьезных промышленных аварий, обезврежены более 400 тысяч авиационных бомб и около 2,5 миллионов снарядов и мин, спасены от гибели многие миллионы граждан.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Силы МПВО, бесспорно, внесли существенный вклад в снижение ущерба от налетов гитлеровской авиации. Однако мало кто знает, какой значительный объем работ выполнили части и формирования МПВО при восстановлении предприятий промышленности и сельского хозяйства. Так, за годы войны ими было проложено около 200 км водопроводных и канализационных магистралей, сооружено 205 мостов, разобрано свыше 400 тыс. м3 завалов.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Бойцы МПВО подняли из руин многие кварталы Ленинграда, Киева, Харькова, Мурманска, Одессы, Днепропетровска, Минска.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Очень немногим людям, едущим сегодня в поездах Московского метро, известно, что участок пути между станциями «Семеновская» и «Измайловский парк» в основном сооружен силами МПВО. А те, кто бывает в Государственном академическом Большом театре или в театре им. Евгения Вахтангова, вряд ли имеют представление о том, что они, после попаданий немецких авиабомб, полностью восстановлены бойцами МПВО. Ими же построена трамвайная линия между Москвой и Тушино (в то время пригородом Москвы), протяженностью 4,5 км.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 xml:space="preserve">В 50-е годы в арсенале государств появилось новое оружие – ядерное, появились новые средства доставки ядерного оружия – ракеты. Все это привело к необходимости </w:t>
      </w:r>
      <w:r w:rsidRPr="00E35696">
        <w:rPr>
          <w:sz w:val="28"/>
          <w:szCs w:val="28"/>
        </w:rPr>
        <w:lastRenderedPageBreak/>
        <w:t>совершенствования системы мероприятий по защите населения и народного хозяйства от нового ракетно-ядерного оружия.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В июле 1961 г. МПВО была преобразована в гражданскую оборону (ГО). Гражданская оборона стала составной частью системы общегосударственных оборонных мероприятий, осуществляемых в мирное и военное время в целях защиты населения и народного хозяйства страны от оружия массового поражения (ОМП) и других средств нападения противника, а также для проведения спасательных работ в очагах поражения и зонах катастрофического затопления. Именно тогда и появился на свет лозунг «Это должен знать и уметь каждый!», актуальность которого сохраняется и в наши дни.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В нашей стране защиту населения от оружия массового поражения планировалось обеспечить заблаговременной подготовкой различных защитных сооружений; созданием запасов средств индивидуальной защиты; проведением эвакуации из крупных городов; обучением способам защиты от оружия массового поражения; оповещением об опасности нападения противника.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Для защиты объектов экономики планировались и проводились мероприятия, направленные на повышение устойчивости их работы в военное время: защита производственных фондов; создание запасов материально-технических средств; подготовка автономных источников электроэнергии, газа, водоснабжения; накопление материалов и средств для восстановительных работ.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В настоящее время цели и задачи гражданской обороны определяются системой официально принятых взглядов на ведение гражданской обороны с учетом внешней и внутренней политики, проводимой государством для сохранения национальной безопасности и обороноспособности страны.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Совершенствование системы ГО в нашей стране неразрывно связано с проведением реформы Вооруженных Сил, в соответствии с изменившимися геополитическими, военно-стратегическими и социально-экономическими условиями.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Гражданская оборона организуется по территориально-производственному принципу на всей территории страны. Это означает, что планирование и проведение всех ее мероприятий осуществляется как по линии Федеральных органов государственной власти, так и через ведомства и учреждения, ведающие производственной и хозяйственной деятельностью.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при ведении военных действий. Введение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либо введения Президентом Российской Федерации военного положения на территории России или в отдельных ее местностях.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В мирное время силы и средства гражданской обороны участвуют в защите населения и территорий при чрезвычайных ситуациях природного и техногенного характера.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Гражданская оборона, ее силы и средства принимали самое активное участие в ликвидации последствий Чернобыльской катастрофы, землетрясения в Армении, вели спасательные работы при печально известной аварии на газопроводе в Башкортостане, взрыве в Арзамасе и во многих других местах.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lastRenderedPageBreak/>
        <w:t>После этих событий стало ясно, что в стране необходима служба, которая не только в военное, но и в мирное время могла бы заниматься вопросами предупреждения и ликвидации последствий катастроф и аварий.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В середине 1989 года была создана Государственная комиссия Совета Министров СССР по чрезвычайным ситуациям, а 27 декабря 1990 года, в целях прогнозирования, предотвращения и ликвидации чрезвычайных ситуаций, обеспечения постоянной готовности органов государственного управления к быстрым и эффективным действиям в экстремальных условиях был создан Российский корпус спасателей на правах государственного комитета. Позже он был преобразован в Государственный комитет Российской Федерации по делам гражданской обороны, чрезвычайным ситуациям и ликвидации последствий стихийных бедствий, на основе которого и было создано МЧС России. Тогда же начинает создаваться Российская система предупреждения и действий в чрезвычайных ситуациях (РСЧС). 1993 г. можно назвать годом ее становления. И, наконец, 1994 г. стал, по сути дела, первым годом ее полноценного функционирования. Кроме того, в январе 1994 г. ГКЧС преобразуется в Министерство РФ по делам гражданской обороны, чрезвычайным ситуациям и ликвидации последствий стихийных бедствий (МЧС). Работа нового органа государственного управления проходила в сложных условиях. Так, только в 1994 г. на территории Российской Федерации произошло примерно 1500 крупных чрезвычайных ситуаций, из них почти 400 природного и более 1100 техногенного характера.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Невозможно переоценить вклад всех органов МЧС РФ в дело спасения жизни, сохранения здоровья как российских граждан, так и граждан других государств.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И это при том, что еще не все ответственные работники на местах, не все руководители предприятий, организаций, учреждений и учебных заведений понимают всю важность задач, решаемых МЧС, и меру своей ответственности по защите как отдельных регионов, так и любого самого маленького коллектива, каждого человека. </w:t>
      </w:r>
    </w:p>
    <w:p w:rsid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5696">
        <w:rPr>
          <w:sz w:val="28"/>
          <w:szCs w:val="28"/>
        </w:rPr>
        <w:t>История в СССР и РФ в датах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E35696" w:rsidRPr="00E35696" w:rsidRDefault="00E35696" w:rsidP="00E35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ТЕСТОВЫЕ ВОПРОСЫ </w:t>
      </w:r>
    </w:p>
    <w:p w:rsidR="00E35696" w:rsidRPr="00E35696" w:rsidRDefault="00E35696" w:rsidP="00E35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 «ГРАЖДАНСКАЯ ОБОРОНА»</w:t>
      </w:r>
    </w:p>
    <w:p w:rsidR="00E35696" w:rsidRPr="00E35696" w:rsidRDefault="00E35696" w:rsidP="00E35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Гражданская оборона (ГО) – это: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мероприятия, направленные на защиту населения от терроризма, бандитизма силами мирных граждан;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мероприятия, направленные на сохранение, бережное использование и воспроизводство природных ресурсов;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оборонных заказов, которые выполняются на гражданских предприятиях и военно-промышленных комплексах;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система мероприятий по подготовке и защите населения, материальных и культурных ценностей от опасностей, возникающих при ведении </w:t>
      </w:r>
      <w:hyperlink r:id="rId5" w:history="1">
        <w:r w:rsidRPr="00E35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военных действий</w:t>
        </w:r>
      </w:hyperlink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 возникновении </w:t>
      </w:r>
      <w:hyperlink r:id="rId6" w:history="1">
        <w:r w:rsidRPr="00E35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чрезвычайных ситуаций</w:t>
        </w:r>
      </w:hyperlink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(ЧС).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Общее руководство ГО в Российской Федерации осуществляет: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министр МЧС России;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министр МВД России;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Председатель Правительства России;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министр обороны России.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 способом оповещения населения о ЧС является: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передача информации по телефонной сети, посредством SMS;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передача информации от человека к человеку;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передача информации посредством громкоговорящей связи;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передача речевой информацией по сети проводного, радио и телевизионного вещания.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РСЧС состоит из таких уровней, как: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районный, региональный, федеральный, трансграничный;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частный, объектовый, местный, региональный;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федеральный, республиканский, краевой;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федеральный, региональный, территориальный, местный, объектовый.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специальные, самостоятельные структурные подразделения созданы в организациях и ведомствах Российской Федерации: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отделы ГО и ЧС;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группы ГО и ЧС;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штабы ГО и ЧС;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специальные отделы и управления ГО и ЧС.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силам ГО относятся: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государственный комитет по статистике;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аварийно-спасательные формирования;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федеральная служба геодезии и картографии России;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подразделения вневедомственной охраны.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Комиссия РСЧС на объектах экономики отвечает за организацию деятельности по: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снабжению населения;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продовольственному снабжению населения;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вопросам ГО и ЧС;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защите окружающей природной среды.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Дезинфекция – это: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уничтожение во внешней среде возбудителей </w:t>
      </w:r>
      <w:hyperlink r:id="rId7" w:history="1">
        <w:r w:rsidRPr="00E35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инфекционных заболеваний</w:t>
        </w:r>
      </w:hyperlink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проветривание и уборка помещений;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уничтожение одежды больного;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уничтожение во внешней среде полезных микроорганизмов.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Прослушав сообщения местных органов власти о ЧС, необходимо: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проверить достоверность информации, позвонив по телефону «112»;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посоветоваться с соседями;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действовать в соответствии с полученными указаниями;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выключить все каналы связи.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Комиссию по ЧС в образовательных учреждениях возглавляет: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заместитель директора школы по безопасности;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директор школы;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председатель профсоюзного комитета школы;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преподаватель-организатор ОБЖ.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Безопасность жизнедеятельности при ЧС достигается за счет: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проведения комплекса мероприятий;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правильного поведения граждан;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благоприятных природных и погодных условий;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проведения санитарной обработки населения.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Эвакуация населения – это: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временный выход населения из районов боевых действий в безопасную зону;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организованный вывод или вывоз населения из зон ЧС и временное размещение в безопасных районах;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организованный выход или вывоз населения для проживания в благоприятные регионы;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организованный выход или вывоз населения с оккупированной территории.</w:t>
      </w:r>
    </w:p>
    <w:p w:rsidR="00E35696" w:rsidRPr="00E35696" w:rsidRDefault="00E35696" w:rsidP="00E356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противорадиационным укрытиям относятся: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естественные понижения в рельефе местности;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оборудованные чердачные и подвальные помещения многоэтажных зданий: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оборудованные цокольные этажи и подвальные помещения зданий и сооружений;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оборудованные чердачные и подвальные помещения одноэтажных зданий.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Комбинированный способ эвакуации населения – это: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вывоз всего населения различными видами транспорта из опасной зоны;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выход населения из районов боевых действий определенными группами;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часть населения выводится из опасной зоны в пешем порядке, а часть вывозится различными видами транспорта;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выход населения из опасных районов вместе аварийно-спасительными формированиями.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</w:t>
      </w: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Средства индивидуальной защиты человека – это группа </w:t>
      </w:r>
      <w:proofErr w:type="gramStart"/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proofErr w:type="gramEnd"/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для: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индивидуальной защиты органов дыхания и кожи;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индивидуальной защиты эндокринной и пищеварительной систем;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индивидуальной защиты нервной и лимфатической систем;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индивидуальной защиты зрения и дыхательной системы.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</w:t>
      </w: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Противогаз защищает: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слизистую оболочку глаз и зрение;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кожу лица и волосяной покров;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органы дыхания;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органы дыхания, зрение и кожу лица.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</w:t>
      </w: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подборе противогаза необходимо: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подобрать противогаз по размеру окуляров;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измерить ширину и высоту лба;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измерить голову по замкнутой линии от затылка до подбородка;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измерить окружность ворота и ширину скул.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</w:t>
      </w: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Санитарная обработка человека – это: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удаление отравляющих и иных веществ с кожи пострадавшего;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обработка различного рода ран, ожогов и наложение стерильных повязок;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обеззараживание и удаление </w:t>
      </w:r>
      <w:hyperlink r:id="rId8" w:history="1">
        <w:r w:rsidRPr="00E35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биологических</w:t>
        </w:r>
      </w:hyperlink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E35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отравляющих</w:t>
        </w:r>
      </w:hyperlink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history="1">
        <w:r w:rsidRPr="00E35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радиоактивных</w:t>
        </w:r>
      </w:hyperlink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веществ с поверхности тела, одежды, обуви;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механическая обмывка зараженных людей со сменой белья.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</w:t>
      </w: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Пакет перевязочный индивидуальный (ППИ) предназначен для: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удаления пыли, грязи и стерилизации ран и ожогов;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очищения зараженных участков кожи;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наложения </w:t>
      </w:r>
      <w:hyperlink r:id="rId11" w:history="1">
        <w:proofErr w:type="spellStart"/>
        <w:r w:rsidRPr="00E35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окклюзионной</w:t>
        </w:r>
        <w:proofErr w:type="spellEnd"/>
      </w:hyperlink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повязки на грудную клетку и на другие раны и ожоги;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обеззараживания и удаления отравляющих веществ с кожных покровов.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</w:t>
      </w: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Дезактивация – это: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обеззараживание и удаление людей с зараженной территории;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обеззараживание и удаление радиоактивных веществ с зараженной территории и поверхностей;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обеззараживание и удаление радиоактивных веществ из воздуха;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термическая обработка одежды.</w:t>
      </w: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35696" w:rsidRPr="00E35696" w:rsidRDefault="00E35696" w:rsidP="00E35696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E35696">
        <w:rPr>
          <w:b/>
          <w:bCs/>
          <w:sz w:val="28"/>
          <w:szCs w:val="28"/>
        </w:rPr>
        <w:t xml:space="preserve"> Задание для самостоятельной работы студентов во внеурочное время:</w:t>
      </w:r>
    </w:p>
    <w:p w:rsidR="00E35696" w:rsidRPr="00E35696" w:rsidRDefault="00E35696" w:rsidP="00E35696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35696">
        <w:rPr>
          <w:b/>
          <w:bCs/>
          <w:sz w:val="28"/>
          <w:szCs w:val="28"/>
        </w:rPr>
        <w:t>Составить конспект по теме урока.</w:t>
      </w:r>
    </w:p>
    <w:p w:rsidR="00E35696" w:rsidRPr="00E35696" w:rsidRDefault="00E35696" w:rsidP="00E35696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35696">
        <w:rPr>
          <w:b/>
          <w:bCs/>
          <w:sz w:val="28"/>
          <w:szCs w:val="28"/>
        </w:rPr>
        <w:t>Ответить на вопросы</w:t>
      </w:r>
    </w:p>
    <w:p w:rsidR="00E35696" w:rsidRDefault="00E35696" w:rsidP="00E356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696" w:rsidRDefault="00E35696" w:rsidP="00E356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696" w:rsidRPr="00E35696" w:rsidRDefault="00E35696" w:rsidP="00E35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к тестовым вопросам:</w:t>
      </w:r>
    </w:p>
    <w:p w:rsidR="00E35696" w:rsidRPr="00E35696" w:rsidRDefault="00E35696" w:rsidP="00E3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96" w:rsidRPr="00E35696" w:rsidRDefault="00E35696" w:rsidP="00E356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E35696" w:rsidRPr="00E35696" w:rsidRDefault="00E35696" w:rsidP="00E356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E35696" w:rsidRPr="00E35696" w:rsidRDefault="00E35696" w:rsidP="00E356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E35696" w:rsidRPr="00E35696" w:rsidRDefault="00E35696" w:rsidP="00E356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E35696" w:rsidRPr="00E35696" w:rsidRDefault="00E35696" w:rsidP="00E356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E35696" w:rsidRPr="00E35696" w:rsidRDefault="00E35696" w:rsidP="00E356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E35696" w:rsidRPr="00E35696" w:rsidRDefault="00E35696" w:rsidP="00E356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E35696" w:rsidRPr="00E35696" w:rsidRDefault="00E35696" w:rsidP="00E356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35696" w:rsidRPr="00E35696" w:rsidRDefault="00E35696" w:rsidP="00E356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E35696" w:rsidRPr="00E35696" w:rsidRDefault="00E35696" w:rsidP="00E356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E35696" w:rsidRPr="00E35696" w:rsidRDefault="00E35696" w:rsidP="00E356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35696" w:rsidRPr="00E35696" w:rsidRDefault="00E35696" w:rsidP="00E356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E35696" w:rsidRPr="00E35696" w:rsidRDefault="00E35696" w:rsidP="00E356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E35696" w:rsidRPr="00E35696" w:rsidRDefault="00E35696" w:rsidP="00E356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E35696" w:rsidRPr="00E35696" w:rsidRDefault="00E35696" w:rsidP="00E356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35696" w:rsidRPr="00E35696" w:rsidRDefault="00E35696" w:rsidP="00E356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</w:p>
    <w:p w:rsidR="00E35696" w:rsidRPr="00E35696" w:rsidRDefault="00E35696" w:rsidP="00E356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E35696" w:rsidRPr="00E35696" w:rsidRDefault="00E35696" w:rsidP="00E356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E35696" w:rsidRPr="00E35696" w:rsidRDefault="00E35696" w:rsidP="005E6A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E35696" w:rsidRPr="00E35696" w:rsidRDefault="00E35696" w:rsidP="005E6A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9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E35696" w:rsidRPr="00E35696" w:rsidRDefault="00E35696" w:rsidP="00E356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5696" w:rsidRPr="00E35696" w:rsidSect="00E35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49E4"/>
    <w:multiLevelType w:val="hybridMultilevel"/>
    <w:tmpl w:val="EF32E236"/>
    <w:lvl w:ilvl="0" w:tplc="C52CCA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8189B"/>
    <w:multiLevelType w:val="multilevel"/>
    <w:tmpl w:val="745A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7"/>
    <w:rsid w:val="00167617"/>
    <w:rsid w:val="005905C5"/>
    <w:rsid w:val="005E6AE3"/>
    <w:rsid w:val="00740378"/>
    <w:rsid w:val="00E3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5F2D6-54EE-4583-84B0-A6441121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E3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E35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1%25D0%25B8%25D0%25BE%25D0%25BB%25D0%25BE%25D0%25B3%25D0%25B8%25D1%2587%25D0%25B5%25D1%2581%25D0%25BA%25D0%25BE%25D0%25B5_%25D0%25BE%25D1%2580%25D1%2583%25D0%25B6%25D0%25B8%25D0%25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25D0%2598%25D0%25BD%25D1%2584%25D0%25B5%25D0%25BA%25D1%2586%25D0%25B8%25D0%25BE%25D0%25BD%25D0%25BD%25D1%258B%25D0%25B5_%25D0%25B7%25D0%25B0%25D0%25B1%25D0%25BE%25D0%25BB%25D0%25B5%25D0%25B2%25D0%25B0%25D0%25BD%25D0%25B8%25D1%25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A7%25D1%2580%25D0%25B5%25D0%25B7%25D0%25B2%25D1%258B%25D1%2587%25D0%25B0%25D0%25B9%25D0%25BD%25D0%25B0%25D1%258F_%25D1%2581%25D0%25B8%25D1%2582%25D1%2583%25D0%25B0%25D1%2586%25D0%25B8%25D1%258F" TargetMode="External"/><Relationship Id="rId11" Type="http://schemas.openxmlformats.org/officeDocument/2006/relationships/hyperlink" Target="https://infourok.ru/go.html?href=https%3A%2F%2Fru.wikipedia.org%2Fwiki%2F%25D0%259E%25D0%25BA%25D0%25BA%25D0%25BB%25D1%258E%25D0%25B7%25D0%25B8%25D1%258F" TargetMode="External"/><Relationship Id="rId5" Type="http://schemas.openxmlformats.org/officeDocument/2006/relationships/hyperlink" Target="https://infourok.ru/go.html?href=https%3A%2F%2Fru.wikipedia.org%2Fwiki%2F%25D0%2592%25D0%25BE%25D0%25B5%25D0%25BD%25D0%25BD%25D1%258B%25D0%25B5_%25D0%25B4%25D0%25B5%25D0%25B9%25D1%2581%25D1%2582%25D0%25B2%25D0%25B8%25D1%258F" TargetMode="External"/><Relationship Id="rId10" Type="http://schemas.openxmlformats.org/officeDocument/2006/relationships/hyperlink" Target="https://infourok.ru/go.html?href=https%3A%2F%2Fru.wikipedia.org%2Fwiki%2F%25D0%25A0%25D0%25B0%25D0%25B4%25D0%25B8%25D0%25BE%25D0%25B0%25D0%25BA%25D1%2582%25D0%25B8%25D0%25B2%25D0%25BD%25D0%25BE%25D0%25B5_%25D0%25B7%25D0%25B0%25D1%2580%25D0%25B0%25D0%25B6%25D0%25B5%25D0%25BD%25D0%25B8%25D0%25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91%25D0%25BE%25D0%25B5%25D0%25B2%25D0%25BE%25D0%25B5_%25D0%25BE%25D1%2582%25D1%2580%25D0%25B0%25D0%25B2%25D0%25BB%25D1%258F%25D1%258E%25D1%2589%25D0%25B5%25D0%25B5_%25D0%25B2%25D0%25B5%25D1%2589%25D0%25B5%25D1%2581%25D1%2582%25D0%25B2%25D0%25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2020-04-05T10:04:00Z</dcterms:created>
  <dcterms:modified xsi:type="dcterms:W3CDTF">2020-04-05T10:16:00Z</dcterms:modified>
</cp:coreProperties>
</file>